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88B73" w14:textId="017268DD" w:rsidR="00F20876" w:rsidRPr="009850B9" w:rsidRDefault="00B941B9">
      <w:pPr>
        <w:rPr>
          <w:rFonts w:ascii="Switzer" w:hAnsi="Switzer"/>
          <w:lang w:val="en-US"/>
        </w:rPr>
      </w:pPr>
      <w:r w:rsidRPr="009850B9">
        <w:rPr>
          <w:rFonts w:ascii="Switzer" w:hAnsi="Switzer"/>
          <w:lang w:val="en-US"/>
        </w:rPr>
        <w:t>The following information is relevant to these exercises:</w:t>
      </w:r>
    </w:p>
    <w:p w14:paraId="3E439C02" w14:textId="79912D16" w:rsidR="00B941B9" w:rsidRDefault="00B941B9" w:rsidP="00B941B9">
      <w:pPr>
        <w:pStyle w:val="ListParagraph"/>
        <w:numPr>
          <w:ilvl w:val="0"/>
          <w:numId w:val="1"/>
        </w:numPr>
        <w:rPr>
          <w:rFonts w:ascii="Switzer" w:hAnsi="Switzer"/>
          <w:lang w:val="en-US"/>
        </w:rPr>
      </w:pPr>
      <w:r w:rsidRPr="009850B9">
        <w:rPr>
          <w:rFonts w:ascii="Switzer" w:hAnsi="Switzer"/>
          <w:lang w:val="en-US"/>
        </w:rPr>
        <w:t>Risk assessment has been performed and the following risks were identified:</w:t>
      </w:r>
    </w:p>
    <w:p w14:paraId="0D721874" w14:textId="0B94173B" w:rsidR="007D570E" w:rsidRPr="009850B9" w:rsidRDefault="007D570E" w:rsidP="00B941B9">
      <w:pPr>
        <w:pStyle w:val="ListParagraph"/>
        <w:numPr>
          <w:ilvl w:val="0"/>
          <w:numId w:val="1"/>
        </w:numPr>
        <w:rPr>
          <w:rFonts w:ascii="Switzer" w:hAnsi="Switzer"/>
          <w:lang w:val="en-US"/>
        </w:rPr>
      </w:pPr>
      <w:r>
        <w:rPr>
          <w:rFonts w:ascii="Switzer" w:hAnsi="Switzer"/>
          <w:lang w:val="en-US"/>
        </w:rPr>
        <w:t>Exercise 1:</w:t>
      </w:r>
    </w:p>
    <w:p w14:paraId="1AAE68DF" w14:textId="0D82FD10" w:rsidR="00B941B9" w:rsidRDefault="00B941B9" w:rsidP="00B941B9">
      <w:pPr>
        <w:pStyle w:val="ListParagraph"/>
        <w:numPr>
          <w:ilvl w:val="1"/>
          <w:numId w:val="1"/>
        </w:numPr>
        <w:rPr>
          <w:rFonts w:ascii="Switzer" w:hAnsi="Switzer"/>
          <w:lang w:val="en-US"/>
        </w:rPr>
      </w:pPr>
      <w:r w:rsidRPr="00517876">
        <w:rPr>
          <w:rFonts w:ascii="Switzer" w:hAnsi="Switzer"/>
          <w:lang w:val="en-US"/>
        </w:rPr>
        <w:t>Statement of cash flows – The client does not appropriately disclose amounts excluding non-cash transactions</w:t>
      </w:r>
      <w:r w:rsidR="00E2541A" w:rsidRPr="00517876">
        <w:rPr>
          <w:rFonts w:ascii="Switzer" w:hAnsi="Switzer"/>
          <w:lang w:val="en-US"/>
        </w:rPr>
        <w:t xml:space="preserve"> there is therefore likely misstatements of amounts disclosed.  Raised as a Medium risk.</w:t>
      </w:r>
    </w:p>
    <w:p w14:paraId="75D38628" w14:textId="1F185A25" w:rsidR="007D570E" w:rsidRPr="00517876" w:rsidRDefault="007D570E" w:rsidP="007D570E">
      <w:pPr>
        <w:pStyle w:val="ListParagraph"/>
        <w:numPr>
          <w:ilvl w:val="0"/>
          <w:numId w:val="1"/>
        </w:numPr>
        <w:rPr>
          <w:rFonts w:ascii="Switzer" w:hAnsi="Switzer"/>
          <w:lang w:val="en-US"/>
        </w:rPr>
      </w:pPr>
      <w:r>
        <w:rPr>
          <w:rFonts w:ascii="Switzer" w:hAnsi="Switzer"/>
          <w:lang w:val="en-US"/>
        </w:rPr>
        <w:t>Exercise 2:</w:t>
      </w:r>
    </w:p>
    <w:p w14:paraId="04471197" w14:textId="77777777" w:rsidR="007D570E" w:rsidRPr="009850B9" w:rsidRDefault="007D570E" w:rsidP="007D570E">
      <w:pPr>
        <w:pStyle w:val="ListParagraph"/>
        <w:numPr>
          <w:ilvl w:val="1"/>
          <w:numId w:val="1"/>
        </w:numPr>
        <w:rPr>
          <w:rFonts w:ascii="Switzer" w:hAnsi="Switzer"/>
          <w:lang w:val="en-US"/>
        </w:rPr>
      </w:pPr>
      <w:r w:rsidRPr="009850B9">
        <w:rPr>
          <w:rFonts w:ascii="Switzer" w:hAnsi="Switzer"/>
          <w:lang w:val="en-US"/>
        </w:rPr>
        <w:t>Loans with related parties – disclosures may not be in line with the FRF – High risk.</w:t>
      </w:r>
    </w:p>
    <w:p w14:paraId="357A80A8" w14:textId="77777777" w:rsidR="007D570E" w:rsidRDefault="007D570E" w:rsidP="007D570E">
      <w:pPr>
        <w:pStyle w:val="ListParagraph"/>
        <w:numPr>
          <w:ilvl w:val="1"/>
          <w:numId w:val="1"/>
        </w:numPr>
        <w:rPr>
          <w:rFonts w:ascii="Switzer" w:hAnsi="Switzer"/>
          <w:lang w:val="en-US"/>
        </w:rPr>
      </w:pPr>
      <w:r w:rsidRPr="00517876">
        <w:rPr>
          <w:rFonts w:ascii="Switzer" w:hAnsi="Switzer"/>
          <w:lang w:val="en-US"/>
        </w:rPr>
        <w:t xml:space="preserve">Related parties (other) – </w:t>
      </w:r>
      <w:r w:rsidRPr="009850B9">
        <w:rPr>
          <w:rFonts w:ascii="Switzer" w:hAnsi="Switzer"/>
          <w:lang w:val="en-US"/>
        </w:rPr>
        <w:t>disclosure may not be in line with the FRF.  Because of the sensitivity of the users to this disclosure and the ease with which manipulation could take place this is considered Significant.</w:t>
      </w:r>
    </w:p>
    <w:p w14:paraId="429D9B86" w14:textId="6E59D28E" w:rsidR="00E2541A" w:rsidRPr="009850B9" w:rsidRDefault="00E2541A" w:rsidP="00B941B9">
      <w:pPr>
        <w:pStyle w:val="ListParagraph"/>
        <w:numPr>
          <w:ilvl w:val="1"/>
          <w:numId w:val="1"/>
        </w:numPr>
        <w:rPr>
          <w:rFonts w:ascii="Switzer" w:hAnsi="Switzer"/>
          <w:lang w:val="en-US"/>
        </w:rPr>
      </w:pPr>
      <w:r w:rsidRPr="009850B9">
        <w:rPr>
          <w:rFonts w:ascii="Switzer" w:hAnsi="Switzer"/>
          <w:lang w:val="en-US"/>
        </w:rPr>
        <w:t>Directors</w:t>
      </w:r>
      <w:r w:rsidR="009E64CC">
        <w:rPr>
          <w:rFonts w:ascii="Switzer" w:hAnsi="Switzer"/>
          <w:lang w:val="en-US"/>
        </w:rPr>
        <w:t>’</w:t>
      </w:r>
      <w:r w:rsidRPr="009850B9">
        <w:rPr>
          <w:rFonts w:ascii="Switzer" w:hAnsi="Switzer"/>
          <w:lang w:val="en-US"/>
        </w:rPr>
        <w:t xml:space="preserve"> emoluments disclosure – No risk raised but, in this client, the disclosure must be tested to ensure compliance.</w:t>
      </w:r>
    </w:p>
    <w:sectPr w:rsidR="00E2541A" w:rsidRPr="009850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witzer">
    <w:panose1 w:val="00000000000000000000"/>
    <w:charset w:val="00"/>
    <w:family w:val="modern"/>
    <w:notTrueType/>
    <w:pitch w:val="variable"/>
    <w:sig w:usb0="80000007" w:usb1="1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01A73"/>
    <w:multiLevelType w:val="hybridMultilevel"/>
    <w:tmpl w:val="E1EA510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39293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1B9"/>
    <w:rsid w:val="00036DBA"/>
    <w:rsid w:val="00214F10"/>
    <w:rsid w:val="003B7A66"/>
    <w:rsid w:val="00517876"/>
    <w:rsid w:val="00616295"/>
    <w:rsid w:val="0063444B"/>
    <w:rsid w:val="00750916"/>
    <w:rsid w:val="007D570E"/>
    <w:rsid w:val="009850B9"/>
    <w:rsid w:val="009E64CC"/>
    <w:rsid w:val="00A84192"/>
    <w:rsid w:val="00B941B9"/>
    <w:rsid w:val="00D25E49"/>
    <w:rsid w:val="00DE6A15"/>
    <w:rsid w:val="00E2541A"/>
    <w:rsid w:val="00F208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D9CF9"/>
  <w15:chartTrackingRefBased/>
  <w15:docId w15:val="{1FA04902-3BCE-4CC7-9C77-6561F296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1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41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941B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41B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941B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941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41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41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41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41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41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941B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941B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941B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941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41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41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41B9"/>
    <w:rPr>
      <w:rFonts w:eastAsiaTheme="majorEastAsia" w:cstheme="majorBidi"/>
      <w:color w:val="272727" w:themeColor="text1" w:themeTint="D8"/>
    </w:rPr>
  </w:style>
  <w:style w:type="paragraph" w:styleId="Title">
    <w:name w:val="Title"/>
    <w:basedOn w:val="Normal"/>
    <w:next w:val="Normal"/>
    <w:link w:val="TitleChar"/>
    <w:uiPriority w:val="10"/>
    <w:qFormat/>
    <w:rsid w:val="00B941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41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41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41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41B9"/>
    <w:pPr>
      <w:spacing w:before="160"/>
      <w:jc w:val="center"/>
    </w:pPr>
    <w:rPr>
      <w:i/>
      <w:iCs/>
      <w:color w:val="404040" w:themeColor="text1" w:themeTint="BF"/>
    </w:rPr>
  </w:style>
  <w:style w:type="character" w:customStyle="1" w:styleId="QuoteChar">
    <w:name w:val="Quote Char"/>
    <w:basedOn w:val="DefaultParagraphFont"/>
    <w:link w:val="Quote"/>
    <w:uiPriority w:val="29"/>
    <w:rsid w:val="00B941B9"/>
    <w:rPr>
      <w:i/>
      <w:iCs/>
      <w:color w:val="404040" w:themeColor="text1" w:themeTint="BF"/>
    </w:rPr>
  </w:style>
  <w:style w:type="paragraph" w:styleId="ListParagraph">
    <w:name w:val="List Paragraph"/>
    <w:basedOn w:val="Normal"/>
    <w:uiPriority w:val="34"/>
    <w:qFormat/>
    <w:rsid w:val="00B941B9"/>
    <w:pPr>
      <w:ind w:left="720"/>
      <w:contextualSpacing/>
    </w:pPr>
  </w:style>
  <w:style w:type="character" w:styleId="IntenseEmphasis">
    <w:name w:val="Intense Emphasis"/>
    <w:basedOn w:val="DefaultParagraphFont"/>
    <w:uiPriority w:val="21"/>
    <w:qFormat/>
    <w:rsid w:val="00B941B9"/>
    <w:rPr>
      <w:i/>
      <w:iCs/>
      <w:color w:val="2F5496" w:themeColor="accent1" w:themeShade="BF"/>
    </w:rPr>
  </w:style>
  <w:style w:type="paragraph" w:styleId="IntenseQuote">
    <w:name w:val="Intense Quote"/>
    <w:basedOn w:val="Normal"/>
    <w:next w:val="Normal"/>
    <w:link w:val="IntenseQuoteChar"/>
    <w:uiPriority w:val="30"/>
    <w:qFormat/>
    <w:rsid w:val="00B941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41B9"/>
    <w:rPr>
      <w:i/>
      <w:iCs/>
      <w:color w:val="2F5496" w:themeColor="accent1" w:themeShade="BF"/>
    </w:rPr>
  </w:style>
  <w:style w:type="character" w:styleId="IntenseReference">
    <w:name w:val="Intense Reference"/>
    <w:basedOn w:val="DefaultParagraphFont"/>
    <w:uiPriority w:val="32"/>
    <w:qFormat/>
    <w:rsid w:val="00B941B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989EFBE0B1443AE980E5D74CB6073" ma:contentTypeVersion="19" ma:contentTypeDescription="Create a new document." ma:contentTypeScope="" ma:versionID="1c47d49e5ecb57cf27d4b0056b7dc4b6">
  <xsd:schema xmlns:xsd="http://www.w3.org/2001/XMLSchema" xmlns:xs="http://www.w3.org/2001/XMLSchema" xmlns:p="http://schemas.microsoft.com/office/2006/metadata/properties" xmlns:ns2="788c608d-e3fe-4573-97ab-c16dddae7934" xmlns:ns3="e4325a95-2358-4cc4-a741-b41bb2d2d227" targetNamespace="http://schemas.microsoft.com/office/2006/metadata/properties" ma:root="true" ma:fieldsID="c92a3658b81ae294782159fe4cbb327a" ns2:_="" ns3:_="">
    <xsd:import namespace="788c608d-e3fe-4573-97ab-c16dddae7934"/>
    <xsd:import namespace="e4325a95-2358-4cc4-a741-b41bb2d2d2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c608d-e3fe-4573-97ab-c16dddae7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ee7717-240c-4a63-80e0-133444852a4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325a95-2358-4cc4-a741-b41bb2d2d22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9f5c0ee-1fca-4d76-bfd8-9345ecaca7af}" ma:internalName="TaxCatchAll" ma:showField="CatchAllData" ma:web="e4325a95-2358-4cc4-a741-b41bb2d2d2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8c608d-e3fe-4573-97ab-c16dddae7934">
      <Terms xmlns="http://schemas.microsoft.com/office/infopath/2007/PartnerControls"/>
    </lcf76f155ced4ddcb4097134ff3c332f>
    <TaxCatchAll xmlns="e4325a95-2358-4cc4-a741-b41bb2d2d227" xsi:nil="true"/>
  </documentManagement>
</p:properties>
</file>

<file path=customXml/itemProps1.xml><?xml version="1.0" encoding="utf-8"?>
<ds:datastoreItem xmlns:ds="http://schemas.openxmlformats.org/officeDocument/2006/customXml" ds:itemID="{2A4B7D63-A059-4223-9F8F-3B9C1FC47640}"/>
</file>

<file path=customXml/itemProps2.xml><?xml version="1.0" encoding="utf-8"?>
<ds:datastoreItem xmlns:ds="http://schemas.openxmlformats.org/officeDocument/2006/customXml" ds:itemID="{5D61BD5D-6D33-4886-99ED-423AB371E1BC}"/>
</file>

<file path=customXml/itemProps3.xml><?xml version="1.0" encoding="utf-8"?>
<ds:datastoreItem xmlns:ds="http://schemas.openxmlformats.org/officeDocument/2006/customXml" ds:itemID="{2C389FA4-7AC8-4E76-BE3E-AA8A8B544DE1}"/>
</file>

<file path=docProps/app.xml><?xml version="1.0" encoding="utf-8"?>
<Properties xmlns="http://schemas.openxmlformats.org/officeDocument/2006/extended-properties" xmlns:vt="http://schemas.openxmlformats.org/officeDocument/2006/docPropsVTypes">
  <Template>Normal</Template>
  <TotalTime>3088</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Muller</dc:creator>
  <cp:keywords/>
  <dc:description/>
  <cp:lastModifiedBy>Helen Muller</cp:lastModifiedBy>
  <cp:revision>4</cp:revision>
  <cp:lastPrinted>2026-03-08T14:17:00Z</cp:lastPrinted>
  <dcterms:created xsi:type="dcterms:W3CDTF">2026-03-08T14:05:00Z</dcterms:created>
  <dcterms:modified xsi:type="dcterms:W3CDTF">2026-03-11T09:11:00Z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0x01010061D989EFBE0B1443AE980E5D74CB6073</vt:lpwstr>
  </property>
</Properties>
</file>